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968DF" w14:textId="6ACBA751"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Times" w:hAnsi="Times" w:cs="Times New Roman"/>
          <w:sz w:val="20"/>
          <w:szCs w:val="20"/>
          <w:lang w:val="en-GB"/>
        </w:rPr>
        <w:t> </w:t>
      </w:r>
      <w:r w:rsidRPr="002E21A6">
        <w:rPr>
          <w:rFonts w:ascii="Arial" w:hAnsi="Arial" w:cs="Times New Roman"/>
          <w:sz w:val="48"/>
          <w:szCs w:val="48"/>
          <w:lang w:val="en-GB"/>
        </w:rPr>
        <w:t>Kepler</w:t>
      </w:r>
    </w:p>
    <w:p w14:paraId="19992428"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15"/>
          <w:szCs w:val="15"/>
          <w:lang w:val="en-GB"/>
        </w:rPr>
        <w:t>describe the contribution of Kepler to our understanding of the Solar System</w:t>
      </w:r>
      <w:r w:rsidRPr="002E21A6">
        <w:rPr>
          <w:rFonts w:ascii="Arial" w:hAnsi="Arial" w:cs="Times New Roman"/>
          <w:sz w:val="15"/>
          <w:szCs w:val="15"/>
          <w:lang w:val="en-GB"/>
        </w:rPr>
        <w:br/>
        <w:t>illustrate Kepler’s second law of planetary motion with the aid of a diagram</w:t>
      </w:r>
      <w:r w:rsidRPr="002E21A6">
        <w:rPr>
          <w:rFonts w:ascii="Arial" w:hAnsi="Arial" w:cs="Times New Roman"/>
          <w:sz w:val="15"/>
          <w:szCs w:val="15"/>
          <w:lang w:val="en-GB"/>
        </w:rPr>
        <w:br/>
        <w:t>demonstrate an understanding of Kepler’s third law relating planetary distances to orbital periods and perform simple calculations using the formula:T</w:t>
      </w:r>
      <w:r w:rsidRPr="002E21A6">
        <w:rPr>
          <w:rFonts w:ascii="Arial" w:hAnsi="Arial" w:cs="Times New Roman"/>
          <w:sz w:val="15"/>
          <w:szCs w:val="15"/>
          <w:vertAlign w:val="superscript"/>
          <w:lang w:val="en-GB"/>
        </w:rPr>
        <w:t>2</w:t>
      </w:r>
      <w:r w:rsidRPr="002E21A6">
        <w:rPr>
          <w:rFonts w:ascii="Arial" w:hAnsi="Arial" w:cs="Times New Roman"/>
          <w:sz w:val="15"/>
          <w:szCs w:val="15"/>
          <w:lang w:val="en-GB"/>
        </w:rPr>
        <w:t xml:space="preserve"> = R</w:t>
      </w:r>
      <w:r w:rsidRPr="002E21A6">
        <w:rPr>
          <w:rFonts w:ascii="Arial" w:hAnsi="Arial" w:cs="Times New Roman"/>
          <w:sz w:val="15"/>
          <w:szCs w:val="15"/>
          <w:vertAlign w:val="superscript"/>
          <w:lang w:val="en-GB"/>
        </w:rPr>
        <w:t>3</w:t>
      </w:r>
      <w:r w:rsidRPr="002E21A6">
        <w:rPr>
          <w:rFonts w:ascii="Arial" w:hAnsi="Arial" w:cs="Times New Roman"/>
          <w:sz w:val="15"/>
          <w:szCs w:val="15"/>
          <w:lang w:val="en-GB"/>
        </w:rPr>
        <w:t xml:space="preserve"> where T is in years and R is in AU</w:t>
      </w:r>
    </w:p>
    <w:p w14:paraId="230CD0CC" w14:textId="77777777" w:rsidR="002E21A6" w:rsidRPr="002E21A6" w:rsidRDefault="005504E0" w:rsidP="002E21A6">
      <w:pPr>
        <w:rPr>
          <w:rFonts w:ascii="Times" w:eastAsia="Times New Roman" w:hAnsi="Times" w:cs="Times New Roman"/>
          <w:sz w:val="20"/>
          <w:szCs w:val="20"/>
          <w:lang w:val="en-GB"/>
        </w:rPr>
      </w:pPr>
      <w:r>
        <w:rPr>
          <w:rFonts w:ascii="Times" w:eastAsia="Times New Roman" w:hAnsi="Times" w:cs="Times New Roman"/>
          <w:sz w:val="20"/>
          <w:szCs w:val="20"/>
          <w:lang w:val="en-GB"/>
        </w:rPr>
        <w:pict w14:anchorId="73A27E4B">
          <v:rect id="_x0000_i1025" style="width:0;height:1.5pt" o:hralign="center" o:hrstd="t" o:hr="t" fillcolor="#aaa" stroked="f"/>
        </w:pict>
      </w:r>
    </w:p>
    <w:p w14:paraId="3DB2F9C7" w14:textId="2CA6C605" w:rsidR="002E21A6" w:rsidRPr="002E21A6" w:rsidRDefault="005504E0" w:rsidP="002E21A6">
      <w:pPr>
        <w:spacing w:before="100" w:beforeAutospacing="1" w:after="100" w:afterAutospacing="1"/>
        <w:jc w:val="center"/>
        <w:rPr>
          <w:rFonts w:ascii="Times" w:hAnsi="Times" w:cs="Times New Roman"/>
          <w:sz w:val="20"/>
          <w:szCs w:val="20"/>
          <w:lang w:val="en-GB"/>
        </w:rPr>
      </w:pPr>
      <w:r>
        <w:rPr>
          <w:rFonts w:ascii="Arial" w:hAnsi="Arial" w:cs="Times New Roman"/>
          <w:noProof/>
          <w:sz w:val="20"/>
          <w:szCs w:val="20"/>
          <w:lang w:val="en-GB" w:eastAsia="en-GB"/>
        </w:rPr>
        <w:drawing>
          <wp:anchor distT="0" distB="0" distL="114300" distR="114300" simplePos="0" relativeHeight="251657728" behindDoc="0" locked="0" layoutInCell="1" allowOverlap="1" wp14:anchorId="21DEBE39" wp14:editId="28E41151">
            <wp:simplePos x="0" y="0"/>
            <wp:positionH relativeFrom="column">
              <wp:posOffset>6930390</wp:posOffset>
            </wp:positionH>
            <wp:positionV relativeFrom="paragraph">
              <wp:posOffset>153950</wp:posOffset>
            </wp:positionV>
            <wp:extent cx="2933700" cy="3568700"/>
            <wp:effectExtent l="0" t="0" r="0" b="0"/>
            <wp:wrapSquare wrapText="bothSides"/>
            <wp:docPr id="2" name="Picture 2" descr="http://www.astronomygcse.co.uk/AstroGCSE/New%20Site/Topic%202/ke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nomygcse.co.uk/AstroGCSE/New%20Site/Topic%202/kepl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50EB4" w14:textId="23D4900B"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b/>
          <w:bCs/>
          <w:sz w:val="20"/>
          <w:szCs w:val="20"/>
          <w:lang w:val="en-GB"/>
        </w:rPr>
        <w:t>Kepler</w:t>
      </w:r>
      <w:r w:rsidRPr="002E21A6">
        <w:rPr>
          <w:rFonts w:ascii="Arial" w:hAnsi="Arial" w:cs="Times New Roman"/>
          <w:sz w:val="20"/>
          <w:szCs w:val="20"/>
          <w:lang w:val="en-GB"/>
        </w:rPr>
        <w:t xml:space="preserve"> (1571-1630) is most famous for his 3 laws of planetary motion.</w:t>
      </w:r>
    </w:p>
    <w:p w14:paraId="26B1C6D7" w14:textId="77777777" w:rsidR="002E21A6" w:rsidRPr="002E21A6" w:rsidRDefault="005504E0" w:rsidP="002E21A6">
      <w:pPr>
        <w:rPr>
          <w:rFonts w:ascii="Times" w:eastAsia="Times New Roman" w:hAnsi="Times" w:cs="Times New Roman"/>
          <w:sz w:val="20"/>
          <w:szCs w:val="20"/>
          <w:lang w:val="en-GB"/>
        </w:rPr>
      </w:pPr>
      <w:r>
        <w:rPr>
          <w:rFonts w:ascii="Times" w:eastAsia="Times New Roman" w:hAnsi="Times" w:cs="Times New Roman"/>
          <w:sz w:val="20"/>
          <w:szCs w:val="20"/>
          <w:lang w:val="en-GB"/>
        </w:rPr>
        <w:pict w14:anchorId="72D79E07">
          <v:rect id="_x0000_i1026" style="width:0;height:1.5pt" o:hralign="center" o:hrstd="t" o:hr="t" fillcolor="#aaa" stroked="f"/>
        </w:pict>
      </w:r>
    </w:p>
    <w:p w14:paraId="0D25E978"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b/>
          <w:bCs/>
          <w:sz w:val="20"/>
          <w:szCs w:val="20"/>
          <w:lang w:val="en-GB"/>
        </w:rPr>
        <w:t>Law 1</w:t>
      </w:r>
    </w:p>
    <w:p w14:paraId="027A5F63"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The orbit of a planet / comet about the Sun is an ellipse with the Sun at one focus</w:t>
      </w:r>
    </w:p>
    <w:p w14:paraId="2BAA14AF"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A circle has a centre. An ellipse has two foci. The further apart the foci are the more eccentric the ellipse is. The Earth's orbit is almost circular. The orbit of comets is very elliptical.</w:t>
      </w:r>
    </w:p>
    <w:p w14:paraId="36E84E80" w14:textId="77777777" w:rsidR="002E21A6" w:rsidRDefault="002E21A6" w:rsidP="002E21A6">
      <w:pPr>
        <w:spacing w:before="100" w:beforeAutospacing="1" w:after="100" w:afterAutospacing="1"/>
        <w:jc w:val="center"/>
        <w:rPr>
          <w:rFonts w:ascii="Arial" w:hAnsi="Arial" w:cs="Times New Roman"/>
          <w:sz w:val="20"/>
          <w:szCs w:val="20"/>
          <w:lang w:val="en-GB"/>
        </w:rPr>
      </w:pPr>
      <w:r>
        <w:rPr>
          <w:rFonts w:ascii="Arial" w:hAnsi="Arial" w:cs="Times New Roman"/>
          <w:noProof/>
          <w:sz w:val="20"/>
          <w:szCs w:val="20"/>
          <w:lang w:val="en-GB" w:eastAsia="en-GB"/>
        </w:rPr>
        <w:drawing>
          <wp:inline distT="0" distB="0" distL="0" distR="0" wp14:anchorId="54D667CE" wp14:editId="5F58B6E8">
            <wp:extent cx="2649210" cy="2194560"/>
            <wp:effectExtent l="0" t="0" r="0" b="0"/>
            <wp:docPr id="4" name="Picture 4" descr="http://www.astronomygcse.co.uk/AstroGCSE/New%20Site/Topic%202/fo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tronomygcse.co.uk/AstroGCSE/New%20Site/Topic%202/foc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757" cy="2203297"/>
                    </a:xfrm>
                    <a:prstGeom prst="rect">
                      <a:avLst/>
                    </a:prstGeom>
                    <a:noFill/>
                    <a:ln>
                      <a:noFill/>
                    </a:ln>
                  </pic:spPr>
                </pic:pic>
              </a:graphicData>
            </a:graphic>
          </wp:inline>
        </w:drawing>
      </w:r>
      <w:r w:rsidRPr="002E21A6">
        <w:rPr>
          <w:rFonts w:ascii="Arial" w:hAnsi="Arial" w:cs="Times New Roman"/>
          <w:sz w:val="20"/>
          <w:szCs w:val="20"/>
          <w:lang w:val="en-GB"/>
        </w:rPr>
        <w:t xml:space="preserve">                    </w:t>
      </w:r>
      <w:r>
        <w:rPr>
          <w:rFonts w:ascii="Arial" w:hAnsi="Arial" w:cs="Times New Roman"/>
          <w:noProof/>
          <w:sz w:val="20"/>
          <w:szCs w:val="20"/>
          <w:lang w:val="en-GB" w:eastAsia="en-GB"/>
        </w:rPr>
        <w:drawing>
          <wp:inline distT="0" distB="0" distL="0" distR="0" wp14:anchorId="384723AC" wp14:editId="61DD470A">
            <wp:extent cx="2421331" cy="2183167"/>
            <wp:effectExtent l="0" t="0" r="0" b="0"/>
            <wp:docPr id="5" name="Picture 5" descr="http://www.astronomygcse.co.uk/AstroGCSE/New%20Site/Topic%202/drawe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ronomygcse.co.uk/AstroGCSE/New%20Site/Topic%202/drawel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171" cy="2207367"/>
                    </a:xfrm>
                    <a:prstGeom prst="rect">
                      <a:avLst/>
                    </a:prstGeom>
                    <a:noFill/>
                    <a:ln>
                      <a:noFill/>
                    </a:ln>
                  </pic:spPr>
                </pic:pic>
              </a:graphicData>
            </a:graphic>
          </wp:inline>
        </w:drawing>
      </w:r>
    </w:p>
    <w:p w14:paraId="00FB3291" w14:textId="77777777" w:rsidR="005504E0" w:rsidRDefault="005504E0" w:rsidP="002E21A6">
      <w:pPr>
        <w:spacing w:before="100" w:beforeAutospacing="1" w:after="100" w:afterAutospacing="1"/>
        <w:jc w:val="center"/>
        <w:rPr>
          <w:rFonts w:ascii="Arial" w:hAnsi="Arial" w:cs="Times New Roman"/>
          <w:sz w:val="20"/>
          <w:szCs w:val="20"/>
          <w:lang w:val="en-GB"/>
        </w:rPr>
      </w:pPr>
    </w:p>
    <w:p w14:paraId="7103E850" w14:textId="77777777" w:rsidR="005504E0" w:rsidRPr="002E21A6" w:rsidRDefault="005504E0" w:rsidP="002E21A6">
      <w:pPr>
        <w:spacing w:before="100" w:beforeAutospacing="1" w:after="100" w:afterAutospacing="1"/>
        <w:jc w:val="center"/>
        <w:rPr>
          <w:rFonts w:ascii="Times" w:hAnsi="Times" w:cs="Times New Roman"/>
          <w:sz w:val="20"/>
          <w:szCs w:val="20"/>
          <w:lang w:val="en-GB"/>
        </w:rPr>
      </w:pPr>
    </w:p>
    <w:p w14:paraId="09185593" w14:textId="77777777" w:rsidR="002E21A6" w:rsidRPr="002E21A6" w:rsidRDefault="005504E0" w:rsidP="002E21A6">
      <w:pPr>
        <w:rPr>
          <w:rFonts w:ascii="Times" w:eastAsia="Times New Roman" w:hAnsi="Times" w:cs="Times New Roman"/>
          <w:sz w:val="20"/>
          <w:szCs w:val="20"/>
          <w:lang w:val="en-GB"/>
        </w:rPr>
      </w:pPr>
      <w:r>
        <w:rPr>
          <w:rFonts w:ascii="Times" w:eastAsia="Times New Roman" w:hAnsi="Times" w:cs="Times New Roman"/>
          <w:sz w:val="20"/>
          <w:szCs w:val="20"/>
          <w:lang w:val="en-GB"/>
        </w:rPr>
        <w:pict w14:anchorId="068451F7">
          <v:rect id="_x0000_i1027" style="width:0;height:1.5pt" o:hralign="center" o:hrstd="t" o:hr="t" fillcolor="#aaa" stroked="f"/>
        </w:pict>
      </w:r>
    </w:p>
    <w:p w14:paraId="0597B06A" w14:textId="3DB92903" w:rsidR="002E21A6" w:rsidRPr="002E21A6" w:rsidRDefault="005504E0" w:rsidP="002E21A6">
      <w:pPr>
        <w:spacing w:before="100" w:beforeAutospacing="1" w:after="100" w:afterAutospacing="1"/>
        <w:rPr>
          <w:rFonts w:ascii="Times" w:hAnsi="Times" w:cs="Times New Roman"/>
          <w:sz w:val="20"/>
          <w:szCs w:val="20"/>
          <w:lang w:val="en-GB"/>
        </w:rPr>
      </w:pPr>
      <w:bookmarkStart w:id="0" w:name="_GoBack"/>
      <w:r>
        <w:rPr>
          <w:rFonts w:ascii="Arial" w:hAnsi="Arial" w:cs="Times New Roman"/>
          <w:noProof/>
          <w:sz w:val="20"/>
          <w:szCs w:val="20"/>
          <w:lang w:val="en-GB" w:eastAsia="en-GB"/>
        </w:rPr>
        <w:lastRenderedPageBreak/>
        <w:drawing>
          <wp:anchor distT="0" distB="0" distL="114300" distR="114300" simplePos="0" relativeHeight="251660800" behindDoc="0" locked="0" layoutInCell="1" allowOverlap="1" wp14:anchorId="3DF44710" wp14:editId="77761A47">
            <wp:simplePos x="0" y="0"/>
            <wp:positionH relativeFrom="column">
              <wp:posOffset>5767756</wp:posOffset>
            </wp:positionH>
            <wp:positionV relativeFrom="paragraph">
              <wp:posOffset>-120574</wp:posOffset>
            </wp:positionV>
            <wp:extent cx="4152900" cy="3302000"/>
            <wp:effectExtent l="0" t="0" r="0" b="0"/>
            <wp:wrapSquare wrapText="bothSides"/>
            <wp:docPr id="7" name="Picture 7" descr="http://www.astronomygcse.co.uk/AstroGCSE/New%20Site/Topic%202/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nomygcse.co.uk/AstroGCSE/New%20Site/Topic%202/are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330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E21A6" w:rsidRPr="002E21A6">
        <w:rPr>
          <w:rFonts w:ascii="Arial" w:hAnsi="Arial" w:cs="Times New Roman"/>
          <w:b/>
          <w:bCs/>
          <w:sz w:val="20"/>
          <w:szCs w:val="20"/>
          <w:lang w:val="en-GB"/>
        </w:rPr>
        <w:t>Law 2</w:t>
      </w:r>
    </w:p>
    <w:p w14:paraId="275774FA" w14:textId="02C79559"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A line joining a planet to the Sun sweeps out equal areas in equal time intervals</w:t>
      </w:r>
    </w:p>
    <w:p w14:paraId="612F6393" w14:textId="13B647B3"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When comets are closer to the Sun the force of gravity on them is stronger and they travel much quicker. When they are far from the Sun they travel much slower. The area swept out in a certain time is constant.</w:t>
      </w:r>
    </w:p>
    <w:p w14:paraId="720BE68D" w14:textId="6DD99AF2" w:rsidR="002E21A6" w:rsidRPr="002E21A6" w:rsidRDefault="002E21A6" w:rsidP="002E21A6">
      <w:pPr>
        <w:spacing w:before="100" w:beforeAutospacing="1" w:after="100" w:afterAutospacing="1"/>
        <w:jc w:val="center"/>
        <w:rPr>
          <w:rFonts w:ascii="Times" w:hAnsi="Times" w:cs="Times New Roman"/>
          <w:sz w:val="20"/>
          <w:szCs w:val="20"/>
          <w:lang w:val="en-GB"/>
        </w:rPr>
      </w:pPr>
    </w:p>
    <w:p w14:paraId="4D989B7E" w14:textId="77777777" w:rsidR="002E21A6" w:rsidRPr="002E21A6" w:rsidRDefault="005504E0" w:rsidP="002E21A6">
      <w:pPr>
        <w:rPr>
          <w:rFonts w:ascii="Times" w:eastAsia="Times New Roman" w:hAnsi="Times" w:cs="Times New Roman"/>
          <w:sz w:val="20"/>
          <w:szCs w:val="20"/>
          <w:lang w:val="en-GB"/>
        </w:rPr>
      </w:pPr>
      <w:r>
        <w:rPr>
          <w:rFonts w:ascii="Times" w:eastAsia="Times New Roman" w:hAnsi="Times" w:cs="Times New Roman"/>
          <w:sz w:val="20"/>
          <w:szCs w:val="20"/>
          <w:lang w:val="en-GB"/>
        </w:rPr>
        <w:pict w14:anchorId="1F94A975">
          <v:rect id="_x0000_i1028" style="width:0;height:1.5pt" o:hralign="center" o:hrstd="t" o:hr="t" fillcolor="#aaa" stroked="f"/>
        </w:pict>
      </w:r>
    </w:p>
    <w:p w14:paraId="72921CBE"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b/>
          <w:bCs/>
          <w:sz w:val="20"/>
          <w:szCs w:val="20"/>
          <w:lang w:val="en-GB"/>
        </w:rPr>
        <w:t>Law 3</w:t>
      </w:r>
    </w:p>
    <w:p w14:paraId="6A659B68"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The squares of the periods of the planets are proportional to the cubes of their mean distance from the Sun</w:t>
      </w:r>
    </w:p>
    <w:p w14:paraId="5707E4AF"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Basically if an object is in orbit at a certain radius then it must be travelling at a certain speed so it will take a certain amount of time T to orbit the Sun. Kepler discovered what the relationship between R and T is.</w:t>
      </w:r>
    </w:p>
    <w:p w14:paraId="64DCE9BC"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For any planetary system the quantity T</w:t>
      </w:r>
      <w:r w:rsidRPr="002E21A6">
        <w:rPr>
          <w:rFonts w:ascii="Arial" w:hAnsi="Arial" w:cs="Times New Roman"/>
          <w:sz w:val="20"/>
          <w:szCs w:val="20"/>
          <w:vertAlign w:val="superscript"/>
          <w:lang w:val="en-GB"/>
        </w:rPr>
        <w:t>2</w:t>
      </w:r>
      <w:r w:rsidRPr="002E21A6">
        <w:rPr>
          <w:rFonts w:ascii="Arial" w:hAnsi="Arial" w:cs="Times New Roman"/>
          <w:sz w:val="20"/>
          <w:szCs w:val="20"/>
          <w:lang w:val="en-GB"/>
        </w:rPr>
        <w:t>/R</w:t>
      </w:r>
      <w:r w:rsidRPr="002E21A6">
        <w:rPr>
          <w:rFonts w:ascii="Arial" w:hAnsi="Arial" w:cs="Times New Roman"/>
          <w:sz w:val="20"/>
          <w:szCs w:val="20"/>
          <w:vertAlign w:val="superscript"/>
          <w:lang w:val="en-GB"/>
        </w:rPr>
        <w:t xml:space="preserve">3 </w:t>
      </w:r>
      <w:r w:rsidRPr="002E21A6">
        <w:rPr>
          <w:rFonts w:ascii="Arial" w:hAnsi="Arial" w:cs="Times New Roman"/>
          <w:sz w:val="20"/>
          <w:szCs w:val="20"/>
          <w:lang w:val="en-GB"/>
        </w:rPr>
        <w:t>is constant. For our solar system if we measure T in Earth years and R in AU then T</w:t>
      </w:r>
      <w:r w:rsidRPr="002E21A6">
        <w:rPr>
          <w:rFonts w:ascii="Arial" w:hAnsi="Arial" w:cs="Times New Roman"/>
          <w:sz w:val="20"/>
          <w:szCs w:val="20"/>
          <w:vertAlign w:val="superscript"/>
          <w:lang w:val="en-GB"/>
        </w:rPr>
        <w:t>2</w:t>
      </w:r>
      <w:r w:rsidRPr="002E21A6">
        <w:rPr>
          <w:rFonts w:ascii="Arial" w:hAnsi="Arial" w:cs="Times New Roman"/>
          <w:sz w:val="20"/>
          <w:szCs w:val="20"/>
          <w:lang w:val="en-GB"/>
        </w:rPr>
        <w:t>/R</w:t>
      </w:r>
      <w:r w:rsidRPr="002E21A6">
        <w:rPr>
          <w:rFonts w:ascii="Arial" w:hAnsi="Arial" w:cs="Times New Roman"/>
          <w:sz w:val="20"/>
          <w:szCs w:val="20"/>
          <w:vertAlign w:val="superscript"/>
          <w:lang w:val="en-GB"/>
        </w:rPr>
        <w:t>3</w:t>
      </w:r>
      <w:r w:rsidRPr="002E21A6">
        <w:rPr>
          <w:rFonts w:ascii="Arial" w:hAnsi="Arial" w:cs="Times New Roman"/>
          <w:sz w:val="20"/>
          <w:szCs w:val="20"/>
          <w:lang w:val="en-GB"/>
        </w:rPr>
        <w:t xml:space="preserve"> must equal 1 as you can see in the table below.</w:t>
      </w:r>
    </w:p>
    <w:tbl>
      <w:tblPr>
        <w:tblStyle w:val="PlainTable1"/>
        <w:tblW w:w="8897" w:type="dxa"/>
        <w:tblLook w:val="04A0" w:firstRow="1" w:lastRow="0" w:firstColumn="1" w:lastColumn="0" w:noHBand="0" w:noVBand="1"/>
      </w:tblPr>
      <w:tblGrid>
        <w:gridCol w:w="1668"/>
        <w:gridCol w:w="1701"/>
        <w:gridCol w:w="2551"/>
        <w:gridCol w:w="1276"/>
        <w:gridCol w:w="992"/>
        <w:gridCol w:w="709"/>
      </w:tblGrid>
      <w:tr w:rsidR="005504E0" w:rsidRPr="002E21A6" w14:paraId="6DEBA3A5" w14:textId="77777777" w:rsidTr="00550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09FFBB2D" w14:textId="77777777" w:rsidR="002E21A6" w:rsidRPr="002E21A6" w:rsidRDefault="002E21A6" w:rsidP="002E21A6">
            <w:pPr>
              <w:jc w:val="center"/>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Planet</w:t>
            </w:r>
          </w:p>
        </w:tc>
        <w:tc>
          <w:tcPr>
            <w:tcW w:w="1701" w:type="dxa"/>
            <w:hideMark/>
          </w:tcPr>
          <w:p w14:paraId="32BC53B6" w14:textId="77777777" w:rsidR="002E21A6" w:rsidRPr="002E21A6" w:rsidRDefault="002E21A6" w:rsidP="002E21A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Period T (</w:t>
            </w:r>
            <w:proofErr w:type="spellStart"/>
            <w:r w:rsidRPr="002E21A6">
              <w:rPr>
                <w:rFonts w:ascii="Arial" w:eastAsia="Times New Roman" w:hAnsi="Arial" w:cs="Times New Roman"/>
                <w:sz w:val="20"/>
                <w:szCs w:val="20"/>
                <w:lang w:val="en-GB"/>
              </w:rPr>
              <w:t>yr</w:t>
            </w:r>
            <w:proofErr w:type="spellEnd"/>
            <w:r w:rsidRPr="002E21A6">
              <w:rPr>
                <w:rFonts w:ascii="Arial" w:eastAsia="Times New Roman" w:hAnsi="Arial" w:cs="Times New Roman"/>
                <w:sz w:val="20"/>
                <w:szCs w:val="20"/>
                <w:lang w:val="en-GB"/>
              </w:rPr>
              <w:t>)</w:t>
            </w:r>
          </w:p>
        </w:tc>
        <w:tc>
          <w:tcPr>
            <w:tcW w:w="2551" w:type="dxa"/>
            <w:hideMark/>
          </w:tcPr>
          <w:p w14:paraId="7DE446F4" w14:textId="77777777" w:rsidR="002E21A6" w:rsidRPr="002E21A6" w:rsidRDefault="002E21A6" w:rsidP="002E21A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Mean Distance R (AU)</w:t>
            </w:r>
          </w:p>
        </w:tc>
        <w:tc>
          <w:tcPr>
            <w:tcW w:w="1276" w:type="dxa"/>
            <w:hideMark/>
          </w:tcPr>
          <w:p w14:paraId="3982F6AD" w14:textId="77777777" w:rsidR="002E21A6" w:rsidRPr="002E21A6" w:rsidRDefault="002E21A6" w:rsidP="002E21A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T</w:t>
            </w:r>
            <w:r w:rsidRPr="002E21A6">
              <w:rPr>
                <w:rFonts w:ascii="Arial" w:eastAsia="Times New Roman" w:hAnsi="Arial" w:cs="Times New Roman"/>
                <w:sz w:val="20"/>
                <w:szCs w:val="20"/>
                <w:vertAlign w:val="superscript"/>
                <w:lang w:val="en-GB"/>
              </w:rPr>
              <w:t>2</w:t>
            </w:r>
          </w:p>
        </w:tc>
        <w:tc>
          <w:tcPr>
            <w:tcW w:w="992" w:type="dxa"/>
            <w:hideMark/>
          </w:tcPr>
          <w:p w14:paraId="703E2462" w14:textId="77777777" w:rsidR="002E21A6" w:rsidRPr="002E21A6" w:rsidRDefault="002E21A6" w:rsidP="002E21A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R</w:t>
            </w:r>
            <w:r w:rsidRPr="002E21A6">
              <w:rPr>
                <w:rFonts w:ascii="Arial" w:eastAsia="Times New Roman" w:hAnsi="Arial" w:cs="Times New Roman"/>
                <w:sz w:val="20"/>
                <w:szCs w:val="20"/>
                <w:vertAlign w:val="superscript"/>
                <w:lang w:val="en-GB"/>
              </w:rPr>
              <w:t>3</w:t>
            </w:r>
          </w:p>
        </w:tc>
        <w:tc>
          <w:tcPr>
            <w:tcW w:w="709" w:type="dxa"/>
            <w:hideMark/>
          </w:tcPr>
          <w:p w14:paraId="1B06C621" w14:textId="77777777" w:rsidR="002E21A6" w:rsidRPr="002E21A6" w:rsidRDefault="002E21A6" w:rsidP="002E21A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 w:val="0"/>
                <w:bCs w:val="0"/>
                <w:sz w:val="20"/>
                <w:szCs w:val="20"/>
                <w:lang w:val="en-GB"/>
              </w:rPr>
            </w:pPr>
            <w:r w:rsidRPr="002E21A6">
              <w:rPr>
                <w:rFonts w:ascii="Arial" w:eastAsia="Times New Roman" w:hAnsi="Arial" w:cs="Times New Roman"/>
                <w:sz w:val="20"/>
                <w:szCs w:val="20"/>
                <w:lang w:val="en-GB"/>
              </w:rPr>
              <w:t>T</w:t>
            </w:r>
            <w:r w:rsidRPr="002E21A6">
              <w:rPr>
                <w:rFonts w:ascii="Arial" w:eastAsia="Times New Roman" w:hAnsi="Arial" w:cs="Times New Roman"/>
                <w:sz w:val="20"/>
                <w:szCs w:val="20"/>
                <w:vertAlign w:val="superscript"/>
                <w:lang w:val="en-GB"/>
              </w:rPr>
              <w:t>2</w:t>
            </w:r>
            <w:r w:rsidRPr="002E21A6">
              <w:rPr>
                <w:rFonts w:ascii="Arial" w:eastAsia="Times New Roman" w:hAnsi="Arial" w:cs="Times New Roman"/>
                <w:sz w:val="20"/>
                <w:szCs w:val="20"/>
                <w:lang w:val="en-GB"/>
              </w:rPr>
              <w:t>/R</w:t>
            </w:r>
            <w:r w:rsidRPr="002E21A6">
              <w:rPr>
                <w:rFonts w:ascii="Arial" w:eastAsia="Times New Roman" w:hAnsi="Arial" w:cs="Times New Roman"/>
                <w:sz w:val="20"/>
                <w:szCs w:val="20"/>
                <w:vertAlign w:val="superscript"/>
                <w:lang w:val="en-GB"/>
              </w:rPr>
              <w:t>3</w:t>
            </w:r>
          </w:p>
        </w:tc>
      </w:tr>
      <w:tr w:rsidR="005504E0" w:rsidRPr="002E21A6" w14:paraId="362D568A" w14:textId="77777777" w:rsidTr="00550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03F1F1F9"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Mercury</w:t>
            </w:r>
          </w:p>
        </w:tc>
        <w:tc>
          <w:tcPr>
            <w:tcW w:w="1701" w:type="dxa"/>
            <w:hideMark/>
          </w:tcPr>
          <w:p w14:paraId="73DC88D6"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0.24</w:t>
            </w:r>
          </w:p>
        </w:tc>
        <w:tc>
          <w:tcPr>
            <w:tcW w:w="2551" w:type="dxa"/>
            <w:hideMark/>
          </w:tcPr>
          <w:p w14:paraId="6E7A8076"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0.39</w:t>
            </w:r>
          </w:p>
        </w:tc>
        <w:tc>
          <w:tcPr>
            <w:tcW w:w="1276" w:type="dxa"/>
            <w:hideMark/>
          </w:tcPr>
          <w:p w14:paraId="6C9F1F7B"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0.06</w:t>
            </w:r>
          </w:p>
        </w:tc>
        <w:tc>
          <w:tcPr>
            <w:tcW w:w="992" w:type="dxa"/>
            <w:hideMark/>
          </w:tcPr>
          <w:p w14:paraId="2F87B230"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0.06</w:t>
            </w:r>
          </w:p>
        </w:tc>
        <w:tc>
          <w:tcPr>
            <w:tcW w:w="709" w:type="dxa"/>
            <w:hideMark/>
          </w:tcPr>
          <w:p w14:paraId="03CBA2B3"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r w:rsidR="005504E0" w:rsidRPr="002E21A6" w14:paraId="36CC1037" w14:textId="77777777" w:rsidTr="005504E0">
        <w:tc>
          <w:tcPr>
            <w:cnfStyle w:val="001000000000" w:firstRow="0" w:lastRow="0" w:firstColumn="1" w:lastColumn="0" w:oddVBand="0" w:evenVBand="0" w:oddHBand="0" w:evenHBand="0" w:firstRowFirstColumn="0" w:firstRowLastColumn="0" w:lastRowFirstColumn="0" w:lastRowLastColumn="0"/>
            <w:tcW w:w="1668" w:type="dxa"/>
            <w:hideMark/>
          </w:tcPr>
          <w:p w14:paraId="045DB7BD"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Venus</w:t>
            </w:r>
          </w:p>
        </w:tc>
        <w:tc>
          <w:tcPr>
            <w:tcW w:w="1701" w:type="dxa"/>
            <w:hideMark/>
          </w:tcPr>
          <w:p w14:paraId="1A5E8BB4"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0.62</w:t>
            </w:r>
          </w:p>
        </w:tc>
        <w:tc>
          <w:tcPr>
            <w:tcW w:w="2551" w:type="dxa"/>
            <w:hideMark/>
          </w:tcPr>
          <w:p w14:paraId="38223B27"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0.72</w:t>
            </w:r>
          </w:p>
        </w:tc>
        <w:tc>
          <w:tcPr>
            <w:tcW w:w="1276" w:type="dxa"/>
            <w:hideMark/>
          </w:tcPr>
          <w:p w14:paraId="14441AF1"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0.39</w:t>
            </w:r>
          </w:p>
        </w:tc>
        <w:tc>
          <w:tcPr>
            <w:tcW w:w="992" w:type="dxa"/>
            <w:hideMark/>
          </w:tcPr>
          <w:p w14:paraId="13CA45E0"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0.37</w:t>
            </w:r>
          </w:p>
        </w:tc>
        <w:tc>
          <w:tcPr>
            <w:tcW w:w="709" w:type="dxa"/>
            <w:hideMark/>
          </w:tcPr>
          <w:p w14:paraId="51E7704D"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r w:rsidR="005504E0" w:rsidRPr="002E21A6" w14:paraId="77DA9128" w14:textId="77777777" w:rsidTr="00550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4D96EA71"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Earth</w:t>
            </w:r>
          </w:p>
        </w:tc>
        <w:tc>
          <w:tcPr>
            <w:tcW w:w="1701" w:type="dxa"/>
            <w:hideMark/>
          </w:tcPr>
          <w:p w14:paraId="31ACD070"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1.00</w:t>
            </w:r>
          </w:p>
        </w:tc>
        <w:tc>
          <w:tcPr>
            <w:tcW w:w="2551" w:type="dxa"/>
            <w:hideMark/>
          </w:tcPr>
          <w:p w14:paraId="4DC514EE"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1.00</w:t>
            </w:r>
          </w:p>
        </w:tc>
        <w:tc>
          <w:tcPr>
            <w:tcW w:w="1276" w:type="dxa"/>
            <w:hideMark/>
          </w:tcPr>
          <w:p w14:paraId="1CC0C9CD"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1.00</w:t>
            </w:r>
          </w:p>
        </w:tc>
        <w:tc>
          <w:tcPr>
            <w:tcW w:w="992" w:type="dxa"/>
            <w:hideMark/>
          </w:tcPr>
          <w:p w14:paraId="2B0A810F"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1.00</w:t>
            </w:r>
          </w:p>
        </w:tc>
        <w:tc>
          <w:tcPr>
            <w:tcW w:w="709" w:type="dxa"/>
            <w:hideMark/>
          </w:tcPr>
          <w:p w14:paraId="4D05F025"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r w:rsidR="005504E0" w:rsidRPr="002E21A6" w14:paraId="76F7C072" w14:textId="77777777" w:rsidTr="005504E0">
        <w:tc>
          <w:tcPr>
            <w:cnfStyle w:val="001000000000" w:firstRow="0" w:lastRow="0" w:firstColumn="1" w:lastColumn="0" w:oddVBand="0" w:evenVBand="0" w:oddHBand="0" w:evenHBand="0" w:firstRowFirstColumn="0" w:firstRowLastColumn="0" w:lastRowFirstColumn="0" w:lastRowLastColumn="0"/>
            <w:tcW w:w="1668" w:type="dxa"/>
            <w:hideMark/>
          </w:tcPr>
          <w:p w14:paraId="16FFA3F2"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Mars</w:t>
            </w:r>
          </w:p>
        </w:tc>
        <w:tc>
          <w:tcPr>
            <w:tcW w:w="1701" w:type="dxa"/>
            <w:hideMark/>
          </w:tcPr>
          <w:p w14:paraId="68412A7E"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1.88</w:t>
            </w:r>
          </w:p>
        </w:tc>
        <w:tc>
          <w:tcPr>
            <w:tcW w:w="2551" w:type="dxa"/>
            <w:hideMark/>
          </w:tcPr>
          <w:p w14:paraId="27080ABA"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1.52</w:t>
            </w:r>
          </w:p>
        </w:tc>
        <w:tc>
          <w:tcPr>
            <w:tcW w:w="1276" w:type="dxa"/>
            <w:hideMark/>
          </w:tcPr>
          <w:p w14:paraId="7A904B12"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3.53</w:t>
            </w:r>
          </w:p>
        </w:tc>
        <w:tc>
          <w:tcPr>
            <w:tcW w:w="992" w:type="dxa"/>
            <w:hideMark/>
          </w:tcPr>
          <w:p w14:paraId="0C9CF903"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3.51</w:t>
            </w:r>
          </w:p>
        </w:tc>
        <w:tc>
          <w:tcPr>
            <w:tcW w:w="709" w:type="dxa"/>
            <w:hideMark/>
          </w:tcPr>
          <w:p w14:paraId="7D09AB26"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r w:rsidR="005504E0" w:rsidRPr="002E21A6" w14:paraId="61642330" w14:textId="77777777" w:rsidTr="00550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14:paraId="199EC822"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Jupiter</w:t>
            </w:r>
          </w:p>
        </w:tc>
        <w:tc>
          <w:tcPr>
            <w:tcW w:w="1701" w:type="dxa"/>
            <w:hideMark/>
          </w:tcPr>
          <w:p w14:paraId="7B70776C"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11.9</w:t>
            </w:r>
          </w:p>
        </w:tc>
        <w:tc>
          <w:tcPr>
            <w:tcW w:w="2551" w:type="dxa"/>
            <w:hideMark/>
          </w:tcPr>
          <w:p w14:paraId="24A2577B"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5.20</w:t>
            </w:r>
          </w:p>
        </w:tc>
        <w:tc>
          <w:tcPr>
            <w:tcW w:w="1276" w:type="dxa"/>
            <w:hideMark/>
          </w:tcPr>
          <w:p w14:paraId="0302DD3C"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142</w:t>
            </w:r>
          </w:p>
        </w:tc>
        <w:tc>
          <w:tcPr>
            <w:tcW w:w="992" w:type="dxa"/>
            <w:hideMark/>
          </w:tcPr>
          <w:p w14:paraId="1FEDE838"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141</w:t>
            </w:r>
          </w:p>
        </w:tc>
        <w:tc>
          <w:tcPr>
            <w:tcW w:w="709" w:type="dxa"/>
            <w:hideMark/>
          </w:tcPr>
          <w:p w14:paraId="04F26046" w14:textId="77777777" w:rsidR="002E21A6" w:rsidRPr="002E21A6" w:rsidRDefault="002E21A6" w:rsidP="002E21A6">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r w:rsidR="005504E0" w:rsidRPr="002E21A6" w14:paraId="5F4DF9AC" w14:textId="77777777" w:rsidTr="005504E0">
        <w:tc>
          <w:tcPr>
            <w:cnfStyle w:val="001000000000" w:firstRow="0" w:lastRow="0" w:firstColumn="1" w:lastColumn="0" w:oddVBand="0" w:evenVBand="0" w:oddHBand="0" w:evenHBand="0" w:firstRowFirstColumn="0" w:firstRowLastColumn="0" w:lastRowFirstColumn="0" w:lastRowLastColumn="0"/>
            <w:tcW w:w="1668" w:type="dxa"/>
            <w:hideMark/>
          </w:tcPr>
          <w:p w14:paraId="59A6C665" w14:textId="77777777" w:rsidR="002E21A6" w:rsidRPr="002E21A6" w:rsidRDefault="002E21A6" w:rsidP="002E21A6">
            <w:pPr>
              <w:jc w:val="center"/>
              <w:rPr>
                <w:rFonts w:ascii="Times" w:eastAsia="Times New Roman" w:hAnsi="Times" w:cs="Times New Roman"/>
                <w:sz w:val="20"/>
                <w:szCs w:val="20"/>
                <w:lang w:val="en-GB"/>
              </w:rPr>
            </w:pPr>
            <w:r w:rsidRPr="002E21A6">
              <w:rPr>
                <w:rFonts w:ascii="Arial" w:eastAsia="Times New Roman" w:hAnsi="Arial" w:cs="Times New Roman"/>
                <w:sz w:val="20"/>
                <w:szCs w:val="20"/>
                <w:lang w:val="en-GB"/>
              </w:rPr>
              <w:t>Saturn</w:t>
            </w:r>
          </w:p>
        </w:tc>
        <w:tc>
          <w:tcPr>
            <w:tcW w:w="1701" w:type="dxa"/>
            <w:hideMark/>
          </w:tcPr>
          <w:p w14:paraId="6E160859"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29.5</w:t>
            </w:r>
          </w:p>
        </w:tc>
        <w:tc>
          <w:tcPr>
            <w:tcW w:w="2551" w:type="dxa"/>
            <w:hideMark/>
          </w:tcPr>
          <w:p w14:paraId="5E4B419B"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9.54</w:t>
            </w:r>
          </w:p>
        </w:tc>
        <w:tc>
          <w:tcPr>
            <w:tcW w:w="1276" w:type="dxa"/>
            <w:hideMark/>
          </w:tcPr>
          <w:p w14:paraId="0820BA25"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870</w:t>
            </w:r>
          </w:p>
        </w:tc>
        <w:tc>
          <w:tcPr>
            <w:tcW w:w="992" w:type="dxa"/>
            <w:hideMark/>
          </w:tcPr>
          <w:p w14:paraId="6A91C0F5"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868</w:t>
            </w:r>
          </w:p>
        </w:tc>
        <w:tc>
          <w:tcPr>
            <w:tcW w:w="709" w:type="dxa"/>
            <w:hideMark/>
          </w:tcPr>
          <w:p w14:paraId="74A45496" w14:textId="77777777" w:rsidR="002E21A6" w:rsidRPr="002E21A6" w:rsidRDefault="002E21A6" w:rsidP="002E21A6">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en-GB"/>
              </w:rPr>
            </w:pPr>
            <w:r w:rsidRPr="002E21A6">
              <w:rPr>
                <w:rFonts w:ascii="Arial" w:eastAsia="Times New Roman" w:hAnsi="Arial" w:cs="Times New Roman"/>
                <w:sz w:val="20"/>
                <w:szCs w:val="20"/>
                <w:lang w:val="en-GB"/>
              </w:rPr>
              <w:t>1</w:t>
            </w:r>
          </w:p>
        </w:tc>
      </w:tr>
    </w:tbl>
    <w:p w14:paraId="4D702D00" w14:textId="77777777" w:rsidR="002E21A6" w:rsidRPr="002E21A6" w:rsidRDefault="002E21A6" w:rsidP="002E21A6">
      <w:pPr>
        <w:spacing w:before="100" w:beforeAutospacing="1" w:after="100" w:afterAutospacing="1"/>
        <w:rPr>
          <w:rFonts w:ascii="Times" w:hAnsi="Times" w:cs="Times New Roman"/>
          <w:sz w:val="20"/>
          <w:szCs w:val="20"/>
          <w:lang w:val="en-GB"/>
        </w:rPr>
      </w:pPr>
      <w:r w:rsidRPr="002E21A6">
        <w:rPr>
          <w:rFonts w:ascii="Arial" w:hAnsi="Arial" w:cs="Times New Roman"/>
          <w:sz w:val="20"/>
          <w:szCs w:val="20"/>
          <w:lang w:val="en-GB"/>
        </w:rPr>
        <w:t>If a new planet were to be discovered at a certain value of R then we could use this relationship to calculate its orbital period.</w:t>
      </w:r>
    </w:p>
    <w:p w14:paraId="637B39F5" w14:textId="77777777" w:rsidR="002E21A6" w:rsidRPr="002E21A6" w:rsidRDefault="002E21A6" w:rsidP="002E21A6">
      <w:pPr>
        <w:spacing w:before="100" w:beforeAutospacing="1" w:after="100" w:afterAutospacing="1"/>
        <w:jc w:val="center"/>
        <w:rPr>
          <w:rFonts w:ascii="Times" w:hAnsi="Times" w:cs="Times New Roman"/>
          <w:sz w:val="20"/>
          <w:szCs w:val="20"/>
          <w:lang w:val="en-GB"/>
        </w:rPr>
      </w:pPr>
      <w:r w:rsidRPr="002E21A6">
        <w:rPr>
          <w:rFonts w:ascii="Times" w:hAnsi="Times" w:cs="Times New Roman"/>
          <w:sz w:val="20"/>
          <w:szCs w:val="20"/>
          <w:lang w:val="en-GB"/>
        </w:rPr>
        <w:t> </w:t>
      </w:r>
    </w:p>
    <w:p w14:paraId="096B477F" w14:textId="77777777" w:rsidR="00B865DC" w:rsidRDefault="00B865DC"/>
    <w:sectPr w:rsidR="00B865DC" w:rsidSect="005504E0">
      <w:pgSz w:w="16840" w:h="11900"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21A6"/>
    <w:rsid w:val="002E21A6"/>
    <w:rsid w:val="003A7F86"/>
    <w:rsid w:val="005504E0"/>
    <w:rsid w:val="00B865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D0C54"/>
  <w15:docId w15:val="{2E0E07C7-8F1B-4D29-B4C9-0AFEED71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1A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2E21A6"/>
    <w:rPr>
      <w:rFonts w:ascii="Lucida Grande" w:hAnsi="Lucida Grande"/>
      <w:sz w:val="18"/>
      <w:szCs w:val="18"/>
    </w:rPr>
  </w:style>
  <w:style w:type="character" w:customStyle="1" w:styleId="BalloonTextChar">
    <w:name w:val="Balloon Text Char"/>
    <w:basedOn w:val="DefaultParagraphFont"/>
    <w:link w:val="BalloonText"/>
    <w:uiPriority w:val="99"/>
    <w:semiHidden/>
    <w:rsid w:val="002E21A6"/>
    <w:rPr>
      <w:rFonts w:ascii="Lucida Grande" w:hAnsi="Lucida Grande"/>
      <w:sz w:val="18"/>
      <w:szCs w:val="18"/>
    </w:rPr>
  </w:style>
  <w:style w:type="table" w:styleId="PlainTable1">
    <w:name w:val="Plain Table 1"/>
    <w:basedOn w:val="TableNormal"/>
    <w:uiPriority w:val="99"/>
    <w:rsid w:val="005504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0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Pegg</dc:creator>
  <cp:keywords/>
  <dc:description/>
  <cp:lastModifiedBy>J M Pegg</cp:lastModifiedBy>
  <cp:revision>2</cp:revision>
  <dcterms:created xsi:type="dcterms:W3CDTF">2010-05-25T15:17:00Z</dcterms:created>
  <dcterms:modified xsi:type="dcterms:W3CDTF">2015-03-04T11:25:00Z</dcterms:modified>
</cp:coreProperties>
</file>